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hunspell-am 0.20090704</w:t>
      </w:r>
    </w:p>
    <w:p>
      <w:pPr/>
      <w:r>
        <w:rPr>
          <w:rStyle w:val="a0"/>
          <w:rFonts w:ascii="Arial" w:hAnsi="Arial"/>
          <w:b/>
        </w:rPr>
        <w:t xml:space="preserve">Copyright notice: </w:t>
      </w:r>
    </w:p>
    <w:p>
      <w:pPr/>
    </w:p>
    <w:p>
      <w:pPr/>
      <w:r>
        <w:rPr>
          <w:rStyle w:val="a0"/>
          <w:b/>
        </w:rPr>
        <w:t>License:</w:t>
      </w:r>
      <w:r>
        <w:rPr>
          <w:rStyle w:val="a0"/>
        </w:rPr>
        <w:t xml:space="preserve"> </w:t>
      </w:r>
      <w:r>
        <w:rPr>
          <w:rStyle w:val="a0"/>
          <w:sz w:val="21"/>
        </w:rPr>
        <w:t>GPL+</w:t>
      </w:r>
    </w:p>
    <w:p>
      <w:pPr/>
      <w:r>
        <w:rPr>
          <w:rStyle w:val="a0"/>
        </w:rPr>
        <w:t>GNU GENERAL PUBLIC LICENSE</w:t>
      </w:r>
    </w:p>
    <w:p>
      <w:pPr/>
      <w:r>
        <w:rPr>
          <w:rStyle w:val="a0"/>
        </w:rPr>
        <w:t>Version 1, February 1989</w:t>
      </w:r>
    </w:p>
    <w:p>
      <w:pPr/>
    </w:p>
    <w:p>
      <w:pPr/>
      <w:r>
        <w:rPr>
          <w:rStyle w:val="a0"/>
        </w:rPr>
        <w:t>Copyright (C) 1989 Free Software Foundation, Inc. 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 TERMS AND CONDITIONS FOR COPYING, DISTRIBUTION AND MODIFICATION</w:t>
      </w:r>
    </w:p>
    <w:p>
      <w:pPr/>
    </w:p>
    <w:p>
      <w:pPr/>
      <w:r>
        <w:rPr>
          <w:rStyle w:val="a0"/>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2. You may modify your copy or copies of the Program or any portion of it, and copy and distribute such modifications under the terms of Paragraph 1 above, provided that you also do the following:</w:t>
      </w:r>
    </w:p>
    <w:p>
      <w:pPr/>
      <w:r>
        <w:rPr>
          <w:rStyle w:val="a0"/>
        </w:rPr>
        <w:t>a) cause the modified files to carry prominent notices stating that you changed the files and the date of any change; and</w:t>
      </w:r>
    </w:p>
    <w:p>
      <w:pPr/>
      <w:r>
        <w:rPr>
          <w:rStyle w:val="a0"/>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d) 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3. You may copy and distribute the Program (or a portion or derivative of it, under Paragraph 2) in object code or executable form under the terms of Paragraphs 1 and 2 above provided that you also do one of the following:</w:t>
      </w:r>
    </w:p>
    <w:p>
      <w:pPr/>
      <w:r>
        <w:rPr>
          <w:rStyle w:val="a0"/>
        </w:rPr>
        <w:t>a) accompany it with the complete corresponding machine-readable source code, which must be distributed under the terms of Paragraphs 1 and 2 above; or,</w:t>
      </w:r>
    </w:p>
    <w:p>
      <w:pPr/>
      <w:r>
        <w:rPr>
          <w:rStyle w:val="a0"/>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c) 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5. By copying, distributing or modifying the Program (or any work based on the Program) you indicate your acceptance of this license to do so, and all its terms and conditions.</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9.</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Appendix: How to Apply These Terms to Your New Programs</w:t>
      </w:r>
    </w:p>
    <w:p>
      <w:pP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 brief idea of what it does.&gt;</w:t>
      </w:r>
    </w:p>
    <w:p>
      <w:pPr/>
      <w:r>
        <w:rPr>
          <w:rStyle w:val="a0"/>
        </w:rPr>
        <w:t>Copyright (C) 19yy &lt;name of author&gt;</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&lt;signature of Ty Coon&gt;, 1 April 1989 Ty Coon, President of Vice</w:t>
      </w:r>
    </w:p>
    <w:p>
      <w:pPr/>
    </w:p>
    <w:p>
      <w:pPr/>
      <w:r>
        <w:rPr>
          <w:rStyle w:val="a0"/>
        </w:rPr>
        <w:t>That's all there is to it!</w:t>
      </w: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